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67D9" w:rsidRPr="001D4F8D" w:rsidRDefault="00A267D9" w:rsidP="00A267D9">
      <w:pPr>
        <w:pStyle w:val="a4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1D4F8D">
        <w:rPr>
          <w:rFonts w:ascii="Times New Roman" w:hAnsi="Times New Roman"/>
          <w:color w:val="000000" w:themeColor="text1"/>
          <w:sz w:val="28"/>
          <w:szCs w:val="28"/>
        </w:rPr>
        <w:t>СП ДС «Золотой петушок»</w:t>
      </w:r>
    </w:p>
    <w:p w:rsidR="00A267D9" w:rsidRPr="001D4F8D" w:rsidRDefault="00A267D9" w:rsidP="00A267D9">
      <w:pPr>
        <w:pStyle w:val="a4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ГБОУ СОШ №2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п.г.т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Усть-Кинельский</w:t>
      </w:r>
      <w:proofErr w:type="spellEnd"/>
    </w:p>
    <w:p w:rsidR="00A267D9" w:rsidRPr="001D4F8D" w:rsidRDefault="00A267D9" w:rsidP="00A267D9">
      <w:pPr>
        <w:pStyle w:val="a4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г.о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Кинель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 Самарской области</w:t>
      </w:r>
    </w:p>
    <w:p w:rsidR="00A267D9" w:rsidRPr="00672E25" w:rsidRDefault="00A267D9" w:rsidP="00A267D9">
      <w:pPr>
        <w:pStyle w:val="a4"/>
        <w:spacing w:line="36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воспитатель </w:t>
      </w:r>
      <w:proofErr w:type="spellStart"/>
      <w:r w:rsidRPr="001D4F8D">
        <w:rPr>
          <w:rFonts w:ascii="Times New Roman" w:hAnsi="Times New Roman"/>
          <w:color w:val="000000" w:themeColor="text1"/>
          <w:sz w:val="28"/>
          <w:szCs w:val="28"/>
        </w:rPr>
        <w:t>Жаркова</w:t>
      </w:r>
      <w:proofErr w:type="spellEnd"/>
      <w:r w:rsidRPr="001D4F8D">
        <w:rPr>
          <w:rFonts w:ascii="Times New Roman" w:hAnsi="Times New Roman"/>
          <w:color w:val="000000" w:themeColor="text1"/>
          <w:sz w:val="28"/>
          <w:szCs w:val="28"/>
        </w:rPr>
        <w:t xml:space="preserve"> М.С.</w:t>
      </w:r>
    </w:p>
    <w:p w:rsidR="00871AAE" w:rsidRDefault="00A267D9" w:rsidP="00871AA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267D9">
        <w:rPr>
          <w:rFonts w:ascii="Times New Roman" w:hAnsi="Times New Roman" w:cs="Times New Roman"/>
          <w:b/>
          <w:sz w:val="32"/>
          <w:szCs w:val="32"/>
        </w:rPr>
        <w:t>Консультация для родителей</w:t>
      </w:r>
    </w:p>
    <w:p w:rsidR="00A267D9" w:rsidRDefault="00A267D9" w:rsidP="00871AA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267D9">
        <w:rPr>
          <w:rFonts w:ascii="Times New Roman" w:hAnsi="Times New Roman" w:cs="Times New Roman"/>
          <w:b/>
          <w:sz w:val="32"/>
          <w:szCs w:val="32"/>
        </w:rPr>
        <w:t>«Игрушки для детей старшего дошкольного возраста»</w:t>
      </w:r>
      <w:r w:rsidR="00871AAE">
        <w:rPr>
          <w:rFonts w:ascii="Times New Roman" w:hAnsi="Times New Roman" w:cs="Times New Roman"/>
          <w:b/>
          <w:sz w:val="32"/>
          <w:szCs w:val="32"/>
        </w:rPr>
        <w:br/>
      </w:r>
    </w:p>
    <w:p w:rsidR="00A267D9" w:rsidRDefault="00A267D9" w:rsidP="00871AA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 Развитие богатого эмоционального мира ребёнка немыслимо без игрушек. Именно они позволяют ребёнку выразить свои чувства, исследовать окружающий мир, учат общаться и познавать себя. Вспомните свои любимые игрушки! Это не обязательно дорогие и шикарные куклы и машины. У кого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A267D9">
        <w:rPr>
          <w:rFonts w:ascii="Times New Roman" w:hAnsi="Times New Roman" w:cs="Times New Roman"/>
          <w:sz w:val="28"/>
          <w:szCs w:val="28"/>
        </w:rPr>
        <w:t>то это невзрачный мишка, переданный по наследству мамой, малюсенький пупсик с огромным количеством немыслимых нарядов из тюля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67D9">
        <w:rPr>
          <w:rFonts w:ascii="Times New Roman" w:hAnsi="Times New Roman" w:cs="Times New Roman"/>
          <w:sz w:val="28"/>
          <w:szCs w:val="28"/>
        </w:rPr>
        <w:t xml:space="preserve">т.д. </w:t>
      </w:r>
      <w:r>
        <w:rPr>
          <w:rFonts w:ascii="Times New Roman" w:hAnsi="Times New Roman" w:cs="Times New Roman"/>
          <w:sz w:val="28"/>
          <w:szCs w:val="28"/>
        </w:rPr>
        <w:br/>
        <w:t xml:space="preserve">      </w:t>
      </w:r>
      <w:r w:rsidRPr="00A267D9">
        <w:rPr>
          <w:rFonts w:ascii="Times New Roman" w:hAnsi="Times New Roman" w:cs="Times New Roman"/>
          <w:sz w:val="28"/>
          <w:szCs w:val="28"/>
        </w:rPr>
        <w:t>Выбор игрушек для ребёнка – очень важное и серьёзное дело. Именно с игрушками у большинства людей ассоциируется детство. Если вы хотите купить своему ребёнку новую</w:t>
      </w:r>
      <w:r>
        <w:rPr>
          <w:rFonts w:ascii="Times New Roman" w:hAnsi="Times New Roman" w:cs="Times New Roman"/>
          <w:sz w:val="28"/>
          <w:szCs w:val="28"/>
        </w:rPr>
        <w:t xml:space="preserve"> игрушку, руководствуйтесь 4</w:t>
      </w:r>
      <w:r w:rsidRPr="00A267D9">
        <w:rPr>
          <w:rFonts w:ascii="Times New Roman" w:hAnsi="Times New Roman" w:cs="Times New Roman"/>
          <w:sz w:val="28"/>
          <w:szCs w:val="28"/>
        </w:rPr>
        <w:t xml:space="preserve"> правилами.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267D9">
        <w:rPr>
          <w:rFonts w:ascii="Times New Roman" w:hAnsi="Times New Roman" w:cs="Times New Roman"/>
          <w:b/>
          <w:sz w:val="28"/>
          <w:szCs w:val="28"/>
        </w:rPr>
        <w:t>Игрушка должна быть:</w:t>
      </w:r>
      <w:r w:rsidR="00871A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1AAE">
        <w:rPr>
          <w:rFonts w:ascii="Times New Roman" w:hAnsi="Times New Roman" w:cs="Times New Roman"/>
          <w:b/>
          <w:sz w:val="28"/>
          <w:szCs w:val="28"/>
        </w:rPr>
        <w:br/>
      </w:r>
      <w:r w:rsidRPr="00A267D9">
        <w:rPr>
          <w:rFonts w:ascii="Times New Roman" w:hAnsi="Times New Roman" w:cs="Times New Roman"/>
          <w:b/>
          <w:sz w:val="28"/>
          <w:szCs w:val="28"/>
        </w:rPr>
        <w:t>Безопасной</w:t>
      </w:r>
      <w:r w:rsidRPr="00A267D9">
        <w:rPr>
          <w:rFonts w:ascii="Times New Roman" w:hAnsi="Times New Roman" w:cs="Times New Roman"/>
          <w:sz w:val="28"/>
          <w:szCs w:val="28"/>
        </w:rPr>
        <w:t xml:space="preserve"> (просмотрите качество изготовления, материал из которого она сделана)</w:t>
      </w:r>
      <w:r w:rsidR="00871AAE">
        <w:rPr>
          <w:rFonts w:ascii="Times New Roman" w:hAnsi="Times New Roman" w:cs="Times New Roman"/>
          <w:sz w:val="28"/>
          <w:szCs w:val="28"/>
        </w:rPr>
        <w:t>;</w:t>
      </w:r>
      <w:r w:rsidRPr="00A267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A267D9">
        <w:rPr>
          <w:rFonts w:ascii="Times New Roman" w:hAnsi="Times New Roman" w:cs="Times New Roman"/>
          <w:b/>
          <w:sz w:val="28"/>
          <w:szCs w:val="28"/>
        </w:rPr>
        <w:t>Эстетичной на вид</w:t>
      </w:r>
      <w:r w:rsidR="00871AAE">
        <w:rPr>
          <w:rFonts w:ascii="Times New Roman" w:hAnsi="Times New Roman" w:cs="Times New Roman"/>
          <w:b/>
          <w:sz w:val="28"/>
          <w:szCs w:val="28"/>
        </w:rPr>
        <w:t xml:space="preserve">;                                                                                                </w:t>
      </w:r>
      <w:r w:rsidRPr="00A267D9">
        <w:rPr>
          <w:rFonts w:ascii="Times New Roman" w:hAnsi="Times New Roman" w:cs="Times New Roman"/>
          <w:b/>
          <w:sz w:val="28"/>
          <w:szCs w:val="28"/>
        </w:rPr>
        <w:t>Соответствовать возрасту</w:t>
      </w:r>
      <w:r w:rsidR="00871AAE">
        <w:rPr>
          <w:rFonts w:ascii="Times New Roman" w:hAnsi="Times New Roman" w:cs="Times New Roman"/>
          <w:b/>
          <w:sz w:val="28"/>
          <w:szCs w:val="28"/>
        </w:rPr>
        <w:t>;</w:t>
      </w:r>
      <w:bookmarkStart w:id="0" w:name="_GoBack"/>
      <w:bookmarkEnd w:id="0"/>
      <w:r w:rsidRPr="00A267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A267D9">
        <w:rPr>
          <w:rFonts w:ascii="Times New Roman" w:hAnsi="Times New Roman" w:cs="Times New Roman"/>
          <w:b/>
          <w:sz w:val="28"/>
          <w:szCs w:val="28"/>
        </w:rPr>
        <w:t>Многофункциональной</w:t>
      </w:r>
      <w:r w:rsidRPr="00A267D9">
        <w:rPr>
          <w:rFonts w:ascii="Times New Roman" w:hAnsi="Times New Roman" w:cs="Times New Roman"/>
          <w:sz w:val="28"/>
          <w:szCs w:val="28"/>
        </w:rPr>
        <w:t xml:space="preserve"> (чем больше действий ребёнок сможет выполнить с игрушкой, тем лучше; естественно это не касается погремушек для малышей).</w:t>
      </w:r>
      <w:r>
        <w:rPr>
          <w:rFonts w:ascii="Times New Roman" w:hAnsi="Times New Roman" w:cs="Times New Roman"/>
          <w:sz w:val="28"/>
          <w:szCs w:val="28"/>
        </w:rPr>
        <w:br/>
        <w:t xml:space="preserve">  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 Старший дошкольный возраст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A267D9">
        <w:rPr>
          <w:rFonts w:ascii="Times New Roman" w:hAnsi="Times New Roman" w:cs="Times New Roman"/>
          <w:sz w:val="28"/>
          <w:szCs w:val="28"/>
        </w:rPr>
        <w:t xml:space="preserve"> это период формирования личности ребенка. Это возраст становления самосознания ребенка, его отношения к другим людям и к самому себе. Ребенок учится взаимодействовать с другими людьми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67D9">
        <w:rPr>
          <w:rFonts w:ascii="Times New Roman" w:hAnsi="Times New Roman" w:cs="Times New Roman"/>
          <w:sz w:val="28"/>
          <w:szCs w:val="28"/>
        </w:rPr>
        <w:t xml:space="preserve">- сверстниками и взрослыми, учится договариваться, добиваться своих целей, достигать компромиссов. А учится ребенок всему через игру. Игра остается той деятельностью, которая ведет за собой все развитие ребенка. Соответственно играм должны быть правильно подобраны и игрушки. </w:t>
      </w:r>
      <w:r>
        <w:rPr>
          <w:rFonts w:ascii="Times New Roman" w:hAnsi="Times New Roman" w:cs="Times New Roman"/>
          <w:sz w:val="28"/>
          <w:szCs w:val="28"/>
        </w:rPr>
        <w:br/>
        <w:t xml:space="preserve">   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Что такое игрушки для ребёнка? Игрушка, предмет, предназначенный для детских игр. Воссоздавая воображаемые и реальные предметы, образы, игрушка служит целям умственного, нравственного, эстетического и физического воспитания. Игрушка помогает ребёнку познавать окружающий мир, способствует развитию мышления, памяти, речи, эмоций, приучает его к целенаправленной, осмысленной деятельности. Для того, чтобы развитие ребенка было гармоничным и полноценным, дети должны играть! Лучшими игрушками для детей старшего дошкольного возраста считаются разные виды конструкторов (тканевые, мягкие, металлические, деревянные, </w:t>
      </w:r>
      <w:r w:rsidRPr="00A267D9">
        <w:rPr>
          <w:rFonts w:ascii="Times New Roman" w:hAnsi="Times New Roman" w:cs="Times New Roman"/>
          <w:sz w:val="28"/>
          <w:szCs w:val="28"/>
        </w:rPr>
        <w:lastRenderedPageBreak/>
        <w:t>пластмассовые) трафареты и схемы для конструирования, которые развивают творческие способности и пространственное мышление. Это строительные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67D9">
        <w:rPr>
          <w:rFonts w:ascii="Times New Roman" w:hAnsi="Times New Roman" w:cs="Times New Roman"/>
          <w:sz w:val="28"/>
          <w:szCs w:val="28"/>
        </w:rPr>
        <w:t>материалы и игровые наборы мелкого, среднего и кру</w:t>
      </w:r>
      <w:r>
        <w:rPr>
          <w:rFonts w:ascii="Times New Roman" w:hAnsi="Times New Roman" w:cs="Times New Roman"/>
          <w:sz w:val="28"/>
          <w:szCs w:val="28"/>
        </w:rPr>
        <w:t>пного размера, (кирпичики, брус</w:t>
      </w:r>
      <w:r w:rsidRPr="00A267D9">
        <w:rPr>
          <w:rFonts w:ascii="Times New Roman" w:hAnsi="Times New Roman" w:cs="Times New Roman"/>
          <w:sz w:val="28"/>
          <w:szCs w:val="28"/>
        </w:rPr>
        <w:t>ки, кубики, болты, винтики, гайки и инструменты для их закручивания, «Зоопарк», «Птичий двор», «Архитектор» «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Лего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 xml:space="preserve">»). Наглядное и образное мышление, мелкую моторику, воображение, творческие способности, внимание и аккуратность, помогают развивать такие виды деятельности, как моделирование, лепка, рисование, конструирование из природного и бросового материала. </w:t>
      </w:r>
      <w:r>
        <w:rPr>
          <w:rFonts w:ascii="Times New Roman" w:hAnsi="Times New Roman" w:cs="Times New Roman"/>
          <w:sz w:val="28"/>
          <w:szCs w:val="28"/>
        </w:rPr>
        <w:br/>
        <w:t xml:space="preserve">   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Для создания игрушек-самоделок потребуются материалы: (проволока, нитки, кусочки ткани, меха, поролон, бумага, картон и др.) Для изготовления плоских и объемных поделок нужны разные сорта бумаги (цветная бумага, цветной картон). Сухие плоды, шишки, желуди, веточки потребуются для конструирования из природного материала, а для конструирования из бросового материала нужны - пластиковые бутылки, пакеты, фольга, части от старых игрушек, проволока, нитки. Конструирование из ниток или плетение потребует вязальных крючков, спиц или рамок. Все дети в этом возрасте любят конструировать из теста и пластилина. Они с увлечением лепят из них шарики, фигурки, учатся раскатывать скалкой, резать на полосы, скручивать и плести из полос косы, вырезать буквы, геометрические узоры. </w:t>
      </w:r>
      <w:r>
        <w:rPr>
          <w:rFonts w:ascii="Times New Roman" w:hAnsi="Times New Roman" w:cs="Times New Roman"/>
          <w:sz w:val="28"/>
          <w:szCs w:val="28"/>
        </w:rPr>
        <w:br/>
        <w:t xml:space="preserve">     </w:t>
      </w:r>
      <w:r w:rsidRPr="00A267D9">
        <w:rPr>
          <w:rFonts w:ascii="Times New Roman" w:hAnsi="Times New Roman" w:cs="Times New Roman"/>
          <w:sz w:val="28"/>
          <w:szCs w:val="28"/>
        </w:rPr>
        <w:t>Сюжетно – ролевые игры дают ребенку возможность узнать и научиться социальным нормам поведения. Дети с удовольствием играют в больницу, кафе, парикмахерскую, магазин, школу, библиотеку, дочки-матери. Соответственно, им нужен инвентарь и атрибуты для этих игр.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67D9">
        <w:rPr>
          <w:rFonts w:ascii="Times New Roman" w:hAnsi="Times New Roman" w:cs="Times New Roman"/>
          <w:sz w:val="28"/>
          <w:szCs w:val="28"/>
        </w:rPr>
        <w:t>Это набор парикмахера, доктора, некоторое количество посуды, куклы и наборы кукольной мебели мелкого и среднего размера (спальня, столовая, кухня, гостиная); комплекты одежды и обуви, комплект белья для куклы-младенца; приборы и инструменты (бинокль, штурвал, почтовый ящик, якорь и др.); предметы одежды, отражающие роль (халаты, бескозырки, пилотки, шлемы); предметы домашнего обихода (сумки, кошельки, корзинки, щетки, наборы для шитья). карнавальные маски, атрибуты сказочных костюмов.</w:t>
      </w:r>
      <w:r>
        <w:rPr>
          <w:rFonts w:ascii="Times New Roman" w:hAnsi="Times New Roman" w:cs="Times New Roman"/>
          <w:sz w:val="28"/>
          <w:szCs w:val="28"/>
        </w:rPr>
        <w:br/>
        <w:t xml:space="preserve">  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 В качестве познавательных игрушек можно использовать отслужившие свой срок механические будильники, фотоаппараты и т.п. Разбирая эти вещи, ребенок узнает, что у них внутри, и осваивает «практическую механику». Такая разборка-сборка дает стимул мышлению, развивает мелкую моторику рук. </w:t>
      </w:r>
      <w:r>
        <w:rPr>
          <w:rFonts w:ascii="Times New Roman" w:hAnsi="Times New Roman" w:cs="Times New Roman"/>
          <w:sz w:val="28"/>
          <w:szCs w:val="28"/>
        </w:rPr>
        <w:br/>
        <w:t xml:space="preserve">       </w:t>
      </w:r>
      <w:r w:rsidRPr="00A267D9">
        <w:rPr>
          <w:rFonts w:ascii="Times New Roman" w:hAnsi="Times New Roman" w:cs="Times New Roman"/>
          <w:sz w:val="28"/>
          <w:szCs w:val="28"/>
        </w:rPr>
        <w:t>Для развития логического мышления, ребенку нужны игры, позволяющие устанавливать последовательность событий и причинно-следственные связи. Это могут быть различные настольные игры и головоломки (мозаики, шашки, шахматы, игровые наборы с правилами «Четвертый лишний», «Разложи по порядку», домино «Транспорт», «Геометрические фигуры», лото «Кто где живет», «Зоологическое лото», игры с кубиками и фишками, «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Колумбово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 xml:space="preserve"> </w:t>
      </w:r>
      <w:r w:rsidRPr="00A267D9">
        <w:rPr>
          <w:rFonts w:ascii="Times New Roman" w:hAnsi="Times New Roman" w:cs="Times New Roman"/>
          <w:sz w:val="28"/>
          <w:szCs w:val="28"/>
        </w:rPr>
        <w:lastRenderedPageBreak/>
        <w:t>яйцо», «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Танграм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Уникуб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 xml:space="preserve">.) </w:t>
      </w:r>
      <w:r>
        <w:rPr>
          <w:rFonts w:ascii="Times New Roman" w:hAnsi="Times New Roman" w:cs="Times New Roman"/>
          <w:sz w:val="28"/>
          <w:szCs w:val="28"/>
        </w:rPr>
        <w:br/>
        <w:t xml:space="preserve">    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В развитии музыкальных способностей помогут клавишные, струнные, духовые и ударные музыкальные инструменты (ложки, треугольники, барабаны, металлофоны, колокольчики, бубен, пианино, игрушечные аккордеоны), музыкальные книжки и открытки. </w:t>
      </w:r>
      <w:r>
        <w:rPr>
          <w:rFonts w:ascii="Times New Roman" w:hAnsi="Times New Roman" w:cs="Times New Roman"/>
          <w:sz w:val="28"/>
          <w:szCs w:val="28"/>
        </w:rPr>
        <w:br/>
        <w:t xml:space="preserve">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А для улицы нужны игрушки, помогающие в познании окружающей среды. Это принадлежности для песка (грабли, лейки, щетки, лопаты, молотки и др.) </w:t>
      </w:r>
      <w:r>
        <w:rPr>
          <w:rFonts w:ascii="Times New Roman" w:hAnsi="Times New Roman" w:cs="Times New Roman"/>
          <w:sz w:val="28"/>
          <w:szCs w:val="28"/>
        </w:rPr>
        <w:br/>
      </w:r>
    </w:p>
    <w:p w:rsidR="00D91281" w:rsidRPr="00A267D9" w:rsidRDefault="00A267D9" w:rsidP="00871AAE">
      <w:pPr>
        <w:jc w:val="both"/>
        <w:rPr>
          <w:rFonts w:ascii="Times New Roman" w:hAnsi="Times New Roman" w:cs="Times New Roman"/>
          <w:sz w:val="28"/>
          <w:szCs w:val="28"/>
        </w:rPr>
      </w:pPr>
      <w:r w:rsidRPr="00A267D9">
        <w:rPr>
          <w:rFonts w:ascii="Times New Roman" w:hAnsi="Times New Roman" w:cs="Times New Roman"/>
          <w:sz w:val="28"/>
          <w:szCs w:val="28"/>
        </w:rPr>
        <w:t xml:space="preserve">Не следует забывать и о спортивных игрушках, которые развивают у детей физические качества (самокаты, велосипеды, мячи, ракетки, воланы, обручи, кегли, 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кольцебросы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 xml:space="preserve">, боулинг, скакалки, летающие тарелки).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267D9">
        <w:rPr>
          <w:rFonts w:ascii="Times New Roman" w:hAnsi="Times New Roman" w:cs="Times New Roman"/>
          <w:sz w:val="28"/>
          <w:szCs w:val="28"/>
        </w:rPr>
        <w:t>Порадуют ребенка и помогут сделать «открытия» игрушки-забавы (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ваньки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встаньки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>, роботы, заводные человечки или зверюшки, головоломки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267D9">
        <w:rPr>
          <w:rFonts w:ascii="Times New Roman" w:hAnsi="Times New Roman" w:cs="Times New Roman"/>
          <w:sz w:val="28"/>
          <w:szCs w:val="28"/>
        </w:rPr>
        <w:t>трансформеры</w:t>
      </w:r>
      <w:proofErr w:type="spellEnd"/>
      <w:r w:rsidRPr="00A267D9">
        <w:rPr>
          <w:rFonts w:ascii="Times New Roman" w:hAnsi="Times New Roman" w:cs="Times New Roman"/>
          <w:sz w:val="28"/>
          <w:szCs w:val="28"/>
        </w:rPr>
        <w:t>, летающие колпачки, наборы фокусов). Игрушек существует множество.</w:t>
      </w:r>
      <w:r>
        <w:rPr>
          <w:rFonts w:ascii="Times New Roman" w:hAnsi="Times New Roman" w:cs="Times New Roman"/>
          <w:sz w:val="28"/>
          <w:szCs w:val="28"/>
        </w:rPr>
        <w:br/>
        <w:t xml:space="preserve">    </w:t>
      </w:r>
      <w:r w:rsidRPr="00A267D9">
        <w:rPr>
          <w:rFonts w:ascii="Times New Roman" w:hAnsi="Times New Roman" w:cs="Times New Roman"/>
          <w:sz w:val="28"/>
          <w:szCs w:val="28"/>
        </w:rPr>
        <w:t xml:space="preserve"> Полезная игрушка должна оставлять простор для детского воображения, быть открытой для превращений и перемены игровой функции. </w:t>
      </w:r>
      <w:r>
        <w:rPr>
          <w:rFonts w:ascii="Times New Roman" w:hAnsi="Times New Roman" w:cs="Times New Roman"/>
          <w:sz w:val="28"/>
          <w:szCs w:val="28"/>
        </w:rPr>
        <w:br/>
      </w:r>
      <w:r w:rsidRPr="00A267D9">
        <w:rPr>
          <w:rFonts w:ascii="Times New Roman" w:hAnsi="Times New Roman" w:cs="Times New Roman"/>
          <w:b/>
          <w:sz w:val="28"/>
          <w:szCs w:val="28"/>
        </w:rPr>
        <w:t>Игрушка для ребенка-это не предмет обладания или гордости, это всего лишь вспомогательный материал для игры.</w:t>
      </w:r>
      <w:r w:rsidRPr="00A267D9">
        <w:rPr>
          <w:rFonts w:ascii="Times New Roman" w:hAnsi="Times New Roman" w:cs="Times New Roman"/>
          <w:sz w:val="28"/>
          <w:szCs w:val="28"/>
        </w:rPr>
        <w:t xml:space="preserve"> Свою ценность она обретает в процессе использования, при условии вложения в нее фантазии и эмоций ребенка.</w:t>
      </w:r>
      <w:r w:rsidR="00464A5A">
        <w:rPr>
          <w:rFonts w:ascii="Times New Roman" w:hAnsi="Times New Roman" w:cs="Times New Roman"/>
          <w:sz w:val="28"/>
          <w:szCs w:val="28"/>
        </w:rPr>
        <w:br/>
      </w:r>
      <w:r w:rsidRPr="00464A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4A5A">
        <w:rPr>
          <w:rFonts w:ascii="Times New Roman" w:hAnsi="Times New Roman" w:cs="Times New Roman"/>
          <w:sz w:val="28"/>
          <w:szCs w:val="28"/>
        </w:rPr>
        <w:t>И пусть Ваш ребенок играет с удовольствием!</w:t>
      </w:r>
    </w:p>
    <w:sectPr w:rsidR="00D91281" w:rsidRPr="00A26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B54"/>
    <w:rsid w:val="00464A5A"/>
    <w:rsid w:val="00871AAE"/>
    <w:rsid w:val="00A267D9"/>
    <w:rsid w:val="00D16B54"/>
    <w:rsid w:val="00D91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2D6E9E-E72B-4961-9C8F-7615BB633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99"/>
    <w:locked/>
    <w:rsid w:val="00A267D9"/>
    <w:rPr>
      <w:rFonts w:ascii="Cambria" w:eastAsia="Calibri" w:hAnsi="Cambria" w:cs="Times New Roman"/>
      <w:sz w:val="20"/>
      <w:szCs w:val="20"/>
    </w:rPr>
  </w:style>
  <w:style w:type="paragraph" w:styleId="a4">
    <w:name w:val="No Spacing"/>
    <w:basedOn w:val="a"/>
    <w:link w:val="a3"/>
    <w:uiPriority w:val="99"/>
    <w:qFormat/>
    <w:rsid w:val="00A267D9"/>
    <w:pPr>
      <w:spacing w:after="0" w:line="240" w:lineRule="auto"/>
    </w:pPr>
    <w:rPr>
      <w:rFonts w:ascii="Cambria" w:eastAsia="Calibri" w:hAnsi="Cambria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967</Words>
  <Characters>5514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2024-11-14T18:16:00Z</dcterms:created>
  <dcterms:modified xsi:type="dcterms:W3CDTF">2024-11-19T09:22:00Z</dcterms:modified>
</cp:coreProperties>
</file>