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74" w:rsidRDefault="00DD52DA" w:rsidP="00DD52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Педагогические особенности взаимоде</w:t>
      </w:r>
      <w:r w:rsidRPr="00DD52DA">
        <w:rPr>
          <w:rFonts w:ascii="Times New Roman" w:hAnsi="Times New Roman" w:cs="Times New Roman"/>
          <w:b/>
          <w:sz w:val="28"/>
          <w:szCs w:val="28"/>
        </w:rPr>
        <w:t>йствия с детьми с трудностями в поведении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гиперактивные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конфликтные, демонстративные, застенчивые дети).</w:t>
      </w:r>
    </w:p>
    <w:p w:rsidR="007E041B" w:rsidRPr="00DD52DA" w:rsidRDefault="007E041B" w:rsidP="00DD52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485248" cy="1733550"/>
            <wp:effectExtent l="19050" t="0" r="0" b="0"/>
            <wp:docPr id="4" name="Рисунок 4" descr="https://mama-smart.ru/wp-content/uploads/2014/05/photo_1565_20060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ma-smart.ru/wp-content/uploads/2014/05/photo_1565_200605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90" cy="1737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597150" cy="1731433"/>
            <wp:effectExtent l="19050" t="0" r="0" b="0"/>
            <wp:docPr id="1" name="Рисунок 1" descr="https://mykaleidoscope.ru/x/uploads/posts/2022-09/1663649450_52-mykaleidoscope-ru-p-patologicheskaya-zastenchivost-krasivo-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kaleidoscope.ru/x/uploads/posts/2022-09/1663649450_52-mykaleidoscope-ru-p-patologicheskaya-zastenchivost-krasivo-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731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bCs/>
          <w:i/>
          <w:color w:val="1D2125"/>
          <w:sz w:val="28"/>
          <w:szCs w:val="28"/>
        </w:rPr>
        <w:t>Характеристика дошкольников с трудностями в поведении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 xml:space="preserve">Трудности поведения в дошкольном возрасте, как правило, проявляются в систематическом нарушении норм и правил, которое может выражаться как вербально, так и физически. Говоря о причинах проблем с поведением, обычно выделяют две: </w:t>
      </w:r>
      <w:proofErr w:type="spellStart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несформированность</w:t>
      </w:r>
      <w:proofErr w:type="spellEnd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 xml:space="preserve"> произвольного поведения и </w:t>
      </w:r>
      <w:proofErr w:type="spellStart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несформированность</w:t>
      </w:r>
      <w:proofErr w:type="spellEnd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 xml:space="preserve"> этических представлений. Это может быть обусловлено такими факторами, как задержка умственного развития, неврологические проблемы, </w:t>
      </w:r>
      <w:proofErr w:type="spellStart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несформированность</w:t>
      </w:r>
      <w:proofErr w:type="spellEnd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 xml:space="preserve"> иерархии мотивов и этических представлений.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 xml:space="preserve">В практической работе психолога в категорию детей с проблемами поведения, как правило, попадают дети трех групп – агрессивные, </w:t>
      </w:r>
      <w:proofErr w:type="spellStart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гиперактивные</w:t>
      </w:r>
      <w:proofErr w:type="spellEnd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 xml:space="preserve"> и демонстративные дети. Когда речь идет о демонстративных детях, то наиболее выраженные сложности в поведении, как правило, имеют дети </w:t>
      </w:r>
      <w:proofErr w:type="gramStart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с</w:t>
      </w:r>
      <w:proofErr w:type="gramEnd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 xml:space="preserve"> негативным </w:t>
      </w:r>
      <w:proofErr w:type="spellStart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самопредъявлением</w:t>
      </w:r>
      <w:proofErr w:type="spellEnd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.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Несмотря на то, что термин «агрессивный ребенок» широко употребляется в практике, нужно понимать его некоторое несоответствие действительности. Под агрессивностью понимается умышленное причинение другим морального или физического ущерба. В силу специфики развития ребенка дошкольного возраста говорить именно об «умышленности» в подавляющем большинстве случаев нецелесообразно. Поэтому говорить целесообразно не об «агрессивном ребенке», а об «агрессивном поведении», которое предполагает причинение другим морального или физического ущерба, но, как правило, в этом возрасте не несет умышленного характера, а связано с особенностями развития произвольности и этических представлений.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proofErr w:type="spellStart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Гиперактивные</w:t>
      </w:r>
      <w:proofErr w:type="spellEnd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 xml:space="preserve"> дети склонны к бесцельной двигательной активности, не соответствующей требованиям обстановки.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 xml:space="preserve">Демонстративные дети в форме негативного </w:t>
      </w:r>
      <w:proofErr w:type="spellStart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самопредъявления</w:t>
      </w:r>
      <w:proofErr w:type="spellEnd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 xml:space="preserve"> привлекают к себе внимание посредством нарушения норм и правил поведения.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Как правило, в рамках коррекционных программ выделяется два основных направления: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lastRenderedPageBreak/>
        <w:t>1. Изменение состояния ребенка путем создания поддерживающей среды, в которой происходит коррекция и развитие дефицитов.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 xml:space="preserve">2. Изменение отношения взрослых к ребенку, в первую </w:t>
      </w:r>
      <w:proofErr w:type="gramStart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очередь</w:t>
      </w:r>
      <w:proofErr w:type="gramEnd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 xml:space="preserve"> информируя их о его реальном состоянии и возможностях, и создание позитивных ожиданий взрослых относительно положительных изменений ребенка.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Информация о реальном состоянии ребенка нужна в первую очередь родителям, т.к. они видят ребенка только в ситуации семейного взаимодействия, где взрослые очень часто подстраиваются под поведение ребенка и создают ему максимально комфортные условия. При этом, оказавшись в других условиях, ребенок может демонстрировать принципиально другое поведение, о котором родителям ничего не известно. И задача педагога-психолога донести до них эту информацию, чтобы сформировать целостное представление о ребенке.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Сформировать адекватные ожидания, соответствующие возможностям ребенка, необходимо у родителей и педагогов. Адекватность ожиданий определяет требования, предъявляемые к ребенку, и реакцию на его успех/неуспех.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bCs/>
          <w:i/>
          <w:color w:val="1D2125"/>
          <w:sz w:val="28"/>
          <w:szCs w:val="28"/>
        </w:rPr>
        <w:t>Направления коррекционной работы при разных трудностях в поведении дошкольников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В рамках работы с дошкольниками с трудностями в поведении ставятся две основные задачи: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1. Нивелирование негативных форм поведения.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2. Формирование социально желательных форм поведения.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 xml:space="preserve">При этом мы понимаем, что негативные формы поведения у детей с агрессивным поведением, </w:t>
      </w:r>
      <w:proofErr w:type="spellStart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гиперактивных</w:t>
      </w:r>
      <w:proofErr w:type="spellEnd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 xml:space="preserve"> и демонстративных будут различны, но социально желательные формы поведения, которые мы хотим сформировать, имеют общий характер.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Говоря об </w:t>
      </w:r>
      <w:r w:rsidRPr="00DD52DA">
        <w:rPr>
          <w:rFonts w:ascii="Times New Roman" w:eastAsia="Times New Roman" w:hAnsi="Times New Roman" w:cs="Times New Roman"/>
          <w:b/>
          <w:bCs/>
          <w:color w:val="1D2125"/>
          <w:sz w:val="28"/>
          <w:szCs w:val="28"/>
        </w:rPr>
        <w:t>агрессивности,</w:t>
      </w: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 следует обратить внимание на то, что мы можем говорить об агрессивном поведении ребенка, но не об агрессивном ребенке, т.к. это предполагает намеренное причинение вреда, и это в подавляющем большинстве случаев не относится к детям дошкольного возраста.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В качестве причин агрессивного поведения в дошкольном возрасте, как правило, выделяют:</w:t>
      </w:r>
    </w:p>
    <w:p w:rsidR="00DD52DA" w:rsidRPr="00DD52DA" w:rsidRDefault="00DD52DA" w:rsidP="00DD52D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Специфику этических представлений и моральных норм – в первую очередь, отсутствие у ребенка представлений о том, что можно и что нельзя.</w:t>
      </w:r>
    </w:p>
    <w:p w:rsidR="00DD52DA" w:rsidRPr="00DD52DA" w:rsidRDefault="00DD52DA" w:rsidP="00DD52D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Недостаточную произвольность – неспособность контролировать свои действия и эмоции.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Закреплению агрессивной модели поведения, проявляющейся в дошкольном возрасте, могут способствовать:</w:t>
      </w:r>
    </w:p>
    <w:p w:rsidR="00DD52DA" w:rsidRPr="00DD52DA" w:rsidRDefault="00DD52DA" w:rsidP="00DD52D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Нарушения психического развития.</w:t>
      </w:r>
    </w:p>
    <w:p w:rsidR="00DD52DA" w:rsidRPr="00DD52DA" w:rsidRDefault="00DD52DA" w:rsidP="00DD52D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Особенности семейного воспитания – прежде всего формы поведения в семье и ценностные установки.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lastRenderedPageBreak/>
        <w:t>Коррекционная работа с детьми с агрессивным поведением строится по следующим направлениям: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1) Обучение приемам саморегуляции;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 xml:space="preserve">2) Создание условий для снятия напряжения – эмоциональное </w:t>
      </w:r>
      <w:proofErr w:type="spellStart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отреагирование</w:t>
      </w:r>
      <w:proofErr w:type="spellEnd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 xml:space="preserve"> посредством создания условий (наличие боксерских груш, которые можно колотить, мягких мячиков, которые можно разбрасывать и др.);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 xml:space="preserve">3) Формирование коммуникативных навыков, позволяющих бесконфликтно взаимодействовать с другими детьми. Формирование </w:t>
      </w:r>
      <w:proofErr w:type="spellStart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эмпатии</w:t>
      </w:r>
      <w:proofErr w:type="spellEnd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 xml:space="preserve"> и доверия.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 xml:space="preserve">4) Формирование конструктивных способов выражения негативных эмоций. Перевод физической агрессии в </w:t>
      </w:r>
      <w:proofErr w:type="gramStart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вербальную</w:t>
      </w:r>
      <w:proofErr w:type="gramEnd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. Использование культурных форм – например, дразнилок.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 xml:space="preserve">Говоря о коррекционной работе с </w:t>
      </w:r>
      <w:proofErr w:type="spellStart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гиперактивными</w:t>
      </w:r>
      <w:proofErr w:type="spellEnd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 xml:space="preserve"> детьми, стоит сказать, что</w:t>
      </w:r>
      <w:r w:rsidRPr="00DD52DA">
        <w:rPr>
          <w:rFonts w:ascii="Times New Roman" w:eastAsia="Times New Roman" w:hAnsi="Times New Roman" w:cs="Times New Roman"/>
          <w:b/>
          <w:bCs/>
          <w:color w:val="1D2125"/>
          <w:sz w:val="28"/>
          <w:szCs w:val="28"/>
        </w:rPr>
        <w:t> </w:t>
      </w:r>
      <w:proofErr w:type="spellStart"/>
      <w:r w:rsidRPr="00DD52DA">
        <w:rPr>
          <w:rFonts w:ascii="Times New Roman" w:eastAsia="Times New Roman" w:hAnsi="Times New Roman" w:cs="Times New Roman"/>
          <w:b/>
          <w:bCs/>
          <w:color w:val="1D2125"/>
          <w:sz w:val="28"/>
          <w:szCs w:val="28"/>
        </w:rPr>
        <w:t>гиперактивность</w:t>
      </w:r>
      <w:proofErr w:type="spellEnd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 – характеристика поведения ребенка, которой достаточно часто пользуются в практике дошкольного образования. Под ней понимают бесцельную чрезмерную двигательную активность, не соответствующую требованиям обстановки.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 xml:space="preserve">Основной причиной </w:t>
      </w:r>
      <w:proofErr w:type="spellStart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гиперактивного</w:t>
      </w:r>
      <w:proofErr w:type="spellEnd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 xml:space="preserve"> поведения являются нарушения развития. Поэтому дети с таким поведением, в первую очередь, нуждаются в консультации врача. Неоказание ребенку своевременной квалифицированной помощи приводит к созданию условий, не соответствующих возможностям ребенка, и становится фактором, закрепляющим </w:t>
      </w:r>
      <w:proofErr w:type="spellStart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гиперактивные</w:t>
      </w:r>
      <w:proofErr w:type="spellEnd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 xml:space="preserve"> формы поведения.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 xml:space="preserve">Таким образом, основными направлениями работы педагога-психолога с </w:t>
      </w:r>
      <w:proofErr w:type="spellStart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гиперактивными</w:t>
      </w:r>
      <w:proofErr w:type="spellEnd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 xml:space="preserve"> детьми становятся направление на консультацию к квалифицированным специалистам (неврологу, </w:t>
      </w:r>
      <w:proofErr w:type="spellStart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нейропсихологу</w:t>
      </w:r>
      <w:proofErr w:type="spellEnd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 xml:space="preserve"> и др.) и создание условий для выполнения их рекомендаций.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proofErr w:type="spellStart"/>
      <w:r w:rsidRPr="00DD52DA">
        <w:rPr>
          <w:rFonts w:ascii="Times New Roman" w:eastAsia="Times New Roman" w:hAnsi="Times New Roman" w:cs="Times New Roman"/>
          <w:b/>
          <w:bCs/>
          <w:color w:val="1D2125"/>
          <w:sz w:val="28"/>
          <w:szCs w:val="28"/>
        </w:rPr>
        <w:t>Демонстративность</w:t>
      </w:r>
      <w:proofErr w:type="spellEnd"/>
      <w:r w:rsidRPr="00DD52DA">
        <w:rPr>
          <w:rFonts w:ascii="Times New Roman" w:eastAsia="Times New Roman" w:hAnsi="Times New Roman" w:cs="Times New Roman"/>
          <w:b/>
          <w:bCs/>
          <w:color w:val="1D2125"/>
          <w:sz w:val="28"/>
          <w:szCs w:val="28"/>
        </w:rPr>
        <w:t> </w:t>
      </w: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 xml:space="preserve">в форме негативного </w:t>
      </w:r>
      <w:proofErr w:type="spellStart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самопредъявления</w:t>
      </w:r>
      <w:proofErr w:type="spellEnd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 xml:space="preserve"> предполагает систематическое нарушение правил поведения с целью привлечения внимания. Это индивидуальный вариант развития ребенка, который обусловлен целым рядом факторов и семейным воспитанием в том числе. Основным фактором, оказывающим влияние на закрепление негативного </w:t>
      </w:r>
      <w:proofErr w:type="spellStart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самопредъявления</w:t>
      </w:r>
      <w:proofErr w:type="spellEnd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, является яркая эмоциональная реакция взрослых на нарушение ребенком правил поведения.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Соответственно, основные направления работы с таким ребенком будут заключаться в перераспределении внимания к ребенку в пользу положительных форм поведения и минимальных реакциях на негативные формы поведения.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b/>
          <w:bCs/>
          <w:color w:val="1D2125"/>
          <w:sz w:val="28"/>
          <w:szCs w:val="28"/>
        </w:rPr>
        <w:t>Организация психологической работы с дошкольниками с трудностями взаимодействия со сверстниками и взрослыми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bCs/>
          <w:i/>
          <w:color w:val="1D2125"/>
          <w:sz w:val="28"/>
          <w:szCs w:val="28"/>
        </w:rPr>
        <w:t>Характеристика детей с трудностями в общении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 xml:space="preserve">Трудности взаимодействия проявляются в общении. М.И. </w:t>
      </w:r>
      <w:proofErr w:type="spellStart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Лисина</w:t>
      </w:r>
      <w:proofErr w:type="spellEnd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 xml:space="preserve"> как раз и рассматривала процесс общения как взаимодействие в какой-либо </w:t>
      </w: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lastRenderedPageBreak/>
        <w:t>деятельности. Трудности взаимодействия, как правило, тесно пересекаются с проблемами поведения, рассмотренными ранее. Но есть и своя специфика.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Как правило, говоря о детях, имеющих сложности в общении, выделяют две группы: конфликтные и застенчивые.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Конфликтный ребенок часто в процессе общения с другими людьми вступает в столкновения, связанные с острыми эмоциями и переживаниями.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Застенчивый ребенок доброжелательно относится к другим людям и стремится к общению с ними, но не решается на коммуникацию в процессе взаимодействия.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В основе обоих вариантов лежит единое психологическое основание – фиксация на своей самооценке и образе Я. В других людях эти дети видят только отношение к себе. На первое место во взаимодействии всегда выходит оценочное отношение к себе.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bCs/>
          <w:i/>
          <w:color w:val="1D2125"/>
          <w:sz w:val="28"/>
          <w:szCs w:val="28"/>
        </w:rPr>
        <w:t>Причины возникновения трудностей в общении в дошкольном возрасте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У детей со сложностями в общении выявлена некоторая специфика самооценки: в общих случаях положительная оценка себя резко расходится с их оценкой себя глазами других. Имея высокую общую самооценку и считая себя самым лучшим, ребенок сомневается в положительном отношении других, особенно малознакомых.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В случае застенчивости это расхождение выражается в неуверенности, в уходе в себя, в тревожности и страхе перед новыми ситуациями.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В случае конфликтности – в стремлении доказать свои преимущества, утвердить свое «Я».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Но в обоих случаях речь идет о гипертрофированном отношении к собственной ценности.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bCs/>
          <w:i/>
          <w:color w:val="1D2125"/>
          <w:sz w:val="28"/>
          <w:szCs w:val="28"/>
        </w:rPr>
        <w:t>Конфликтные дети обладают следующими особенностями:</w:t>
      </w:r>
    </w:p>
    <w:p w:rsidR="00DD52DA" w:rsidRPr="00DD52DA" w:rsidRDefault="00DD52DA" w:rsidP="00DD52D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Коммуникативная активность в 2 раза выше.</w:t>
      </w:r>
    </w:p>
    <w:p w:rsidR="00DD52DA" w:rsidRPr="00DD52DA" w:rsidRDefault="00DD52DA" w:rsidP="00DD52D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Ярко выраженная потребность в признании.</w:t>
      </w:r>
    </w:p>
    <w:p w:rsidR="00DD52DA" w:rsidRPr="00DD52DA" w:rsidRDefault="00DD52DA" w:rsidP="00DD52D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proofErr w:type="gramStart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Нечувствительны</w:t>
      </w:r>
      <w:proofErr w:type="gramEnd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 xml:space="preserve"> к коммуникативным потребностям сверстников.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Причины конфликтного поведения состоят в том, что ребенок имеет представление о своих возможностях и способностях, которое не подтверждается отношением к нему окружающих. В этой ситуации его ожидания от общения с другими людьми не оправдываются, что приводит к конфликту. Высокая коммуникативная активность таких детей приводит к частому возникновению конфликтов по их причине.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bCs/>
          <w:i/>
          <w:color w:val="1D2125"/>
          <w:sz w:val="28"/>
          <w:szCs w:val="28"/>
        </w:rPr>
        <w:t>Застенчивые дети обладают следующими особенностями:</w:t>
      </w:r>
    </w:p>
    <w:p w:rsidR="00DD52DA" w:rsidRPr="00DD52DA" w:rsidRDefault="00DD52DA" w:rsidP="00DD52D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Менее инициативны, чем другие дети.</w:t>
      </w:r>
    </w:p>
    <w:p w:rsidR="00DD52DA" w:rsidRPr="00DD52DA" w:rsidRDefault="00DD52DA" w:rsidP="00DD52D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Часто испытывают робость.</w:t>
      </w:r>
    </w:p>
    <w:p w:rsidR="00DD52DA" w:rsidRPr="00DD52DA" w:rsidRDefault="00DD52DA" w:rsidP="00DD52D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Смущаются от внимания взрослого независимо от характера оценки.</w:t>
      </w:r>
    </w:p>
    <w:p w:rsidR="00DD52DA" w:rsidRPr="00DD52DA" w:rsidRDefault="00DD52DA" w:rsidP="00DD52D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Проявляют двигательное беспокойство.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 Число застенчивых детей с возрастом увеличивается. По всей видимости, это связано с особенностями воспитания.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Причинами застенчивого поведения являются:</w:t>
      </w:r>
    </w:p>
    <w:p w:rsidR="00DD52DA" w:rsidRPr="00DD52DA" w:rsidRDefault="00DD52DA" w:rsidP="00DD52D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lastRenderedPageBreak/>
        <w:t>Обостренное восприятие и ожидание оценки со стороны других.</w:t>
      </w:r>
    </w:p>
    <w:p w:rsidR="00DD52DA" w:rsidRPr="00DD52DA" w:rsidRDefault="00DD52DA" w:rsidP="00DD52D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Ожидание собственного неуспеха.</w:t>
      </w:r>
    </w:p>
    <w:p w:rsidR="00DD52DA" w:rsidRPr="00DD52DA" w:rsidRDefault="00DD52DA" w:rsidP="00DD52D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Потребность и неуверенность в положительном отношении к себе со стороны других.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 xml:space="preserve">Одной из основных причин, обусловливающих формирование у ребенка трудностей в общении, является отношение к нему близких взрослых и условия семейного воспитания ребенка. </w:t>
      </w:r>
      <w:proofErr w:type="gramStart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Отношение к другому, в том числе и отношение родителей к ребенку, как и самосознание, включает два противоположных начала – предметное и личностное.</w:t>
      </w:r>
      <w:proofErr w:type="gramEnd"/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 xml:space="preserve">Предметное начало отражает оценку и значимость конкретных качеств (своих или другого): умений, положения в группе и различных преимуществ или недостатков. Такое отношение порождает оценку и сравнение соответствующих качеств другого со своими, </w:t>
      </w:r>
      <w:proofErr w:type="gramStart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а</w:t>
      </w:r>
      <w:proofErr w:type="gramEnd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 xml:space="preserve"> следовательно, конкуренцию и противопоставление. Предметное начало задает границы собственного «Я» человека, его обособленность и ожидание определенного отношения к себе со стороны другого. Личностное начало соответствует целостному восприятию другого человека (и себя самого) как источника собственной активности, воли и переживаний. Такое отношение </w:t>
      </w:r>
      <w:proofErr w:type="spellStart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безоценочно</w:t>
      </w:r>
      <w:proofErr w:type="spellEnd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 xml:space="preserve"> и порождает внутреннюю связь </w:t>
      </w:r>
      <w:proofErr w:type="gramStart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с</w:t>
      </w:r>
      <w:proofErr w:type="gramEnd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 xml:space="preserve"> </w:t>
      </w:r>
      <w:proofErr w:type="gramStart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другим</w:t>
      </w:r>
      <w:proofErr w:type="gramEnd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, а также различные формы сопричастности (сопереживание, содействие, сотрудничество). Эти два начала являются необходимыми и взаимодополняющими сторонами, присущими межличностным отношениям и определяющими их сложность и противоречивость.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 xml:space="preserve">У детей с трудностями в общении в родительском отношении значительно сильнее выражено предметное начало, а это значит, что родители относятся к ребенку как к предмету обучения и воспитания. Концентрируясь на достижениях ребенка, они постоянно оценивают результаты его деятельности, сравнивают его с другими, стремятся подчеркнуть его достоинства или недостатки другого. Поощрение, порицание и приведение положительных примеров в этом случае являются главными методами воспитания. Родители имеют четкий конкретный образ идеального ребенка, который становится критерием оценки реального сына или дочери, и постоянно сравнивают своего ребенка с ним. Этот образ непременно включает, с одной стороны, положительные моральные характеристики (справедливый, хороший, добрый), а с другой – подчинение нормам и правилам (послушание, уважение к старшим). У большинства родителей детей с трудностями в общении на первом месте стоит послушание как главное желательное качество ребенка. Главным стилем воспитания данных качеств является </w:t>
      </w:r>
      <w:proofErr w:type="gramStart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авторитарный</w:t>
      </w:r>
      <w:proofErr w:type="gramEnd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 xml:space="preserve"> (наказания, запреты, принуждения). Такая родительская позиция способствует тому, что дошкольник начинает переживать себя как предмет воспитания, который в любой момент могут наказать или поощрить. Стремясь быть послушным и хорошим, он ориентируется главным образом на оценку матери, на оценку других людей и в том числе сверстников; они воспринимаются как обстоятельства его жизни, которые могут </w:t>
      </w:r>
      <w:proofErr w:type="gramStart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способствовать</w:t>
      </w:r>
      <w:proofErr w:type="gramEnd"/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 xml:space="preserve"> или препятствовать </w:t>
      </w: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lastRenderedPageBreak/>
        <w:t>его благополучию, выражать или не выражать должное отношение к нему. В результате ребенок воспринимает и переживает только самого себя, вернее то, что обычно называют образом Я (свои оценки, качества, достоинства). Оценка себя как бы замыкает ребенка в самом себе и мешает видеть и слышать другого.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Выраженная ориентация родителей на ожидаемые достижения ребенка при полном невнимании к его личности даже при помогающей стратегии воспитания подавляет инициативу и волю ребенка, стимулирует тревожность и замкнутость, уход в себя и страх самовыражения. Трудности в общении со сверстниками связаны именно с концентрацией на себе и на оценке своих достоинств или недостатков.</w:t>
      </w:r>
    </w:p>
    <w:p w:rsidR="00DD52DA" w:rsidRPr="00DD52DA" w:rsidRDefault="00DD52DA" w:rsidP="00DD5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DD52DA">
        <w:rPr>
          <w:rFonts w:ascii="Times New Roman" w:eastAsia="Times New Roman" w:hAnsi="Times New Roman" w:cs="Times New Roman"/>
          <w:color w:val="1D2125"/>
          <w:sz w:val="28"/>
          <w:szCs w:val="28"/>
        </w:rPr>
        <w:t>В отличие от этого, для общительных детей, в отношении которых у родителей преобладает личностное начало, самоутверждение и оценка себя глазами других не являются главными побудителями их поведения. Это позволяет им видеть и слышать других вне зависимости от своих ожиданий и оценок, сверстник является для них не средством самоутверждения, а самоценной личностью, партнером по совместной деятельности и общению. Они не сравнивают себя с другими, не пытаются превзойти их и доказать свое превосходство. Все это выгодно отличает их и соответственно говорит о важности личностного начала в родительском отношении.</w:t>
      </w:r>
    </w:p>
    <w:p w:rsidR="00DD52DA" w:rsidRPr="00DD52DA" w:rsidRDefault="00DD52DA" w:rsidP="00DD52D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52DA" w:rsidRPr="00DD52DA" w:rsidSect="00AB4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05B"/>
    <w:multiLevelType w:val="multilevel"/>
    <w:tmpl w:val="7E5A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BE4FDC"/>
    <w:multiLevelType w:val="multilevel"/>
    <w:tmpl w:val="F73C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E06116"/>
    <w:multiLevelType w:val="multilevel"/>
    <w:tmpl w:val="B054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790DC7"/>
    <w:multiLevelType w:val="multilevel"/>
    <w:tmpl w:val="9CA6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6F3FA3"/>
    <w:multiLevelType w:val="multilevel"/>
    <w:tmpl w:val="FDE4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52DA"/>
    <w:rsid w:val="007E041B"/>
    <w:rsid w:val="00AB4774"/>
    <w:rsid w:val="00DD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DD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0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1987</Words>
  <Characters>11326</Characters>
  <Application>Microsoft Office Word</Application>
  <DocSecurity>0</DocSecurity>
  <Lines>94</Lines>
  <Paragraphs>26</Paragraphs>
  <ScaleCrop>false</ScaleCrop>
  <Company/>
  <LinksUpToDate>false</LinksUpToDate>
  <CharactersWithSpaces>13287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2023-09-25T09:58:00Z</dcterms:created>
  <dcterms:modified xsi:type="dcterms:W3CDTF">2023-09-25T10:56:00Z</dcterms:modified>
</cp:coreProperties>
</file>