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AA" w:rsidRPr="007C56D3" w:rsidRDefault="00C913AA" w:rsidP="00C913AA">
      <w:pPr>
        <w:jc w:val="right"/>
        <w:rPr>
          <w:rStyle w:val="c8"/>
          <w:rFonts w:ascii="Times New Roman" w:hAnsi="Times New Roman" w:cs="Times New Roman"/>
          <w:sz w:val="28"/>
          <w:szCs w:val="28"/>
        </w:rPr>
      </w:pPr>
      <w:r w:rsidRPr="007C56D3">
        <w:rPr>
          <w:rStyle w:val="c8"/>
          <w:rFonts w:ascii="Times New Roman" w:hAnsi="Times New Roman" w:cs="Times New Roman"/>
          <w:sz w:val="28"/>
          <w:szCs w:val="28"/>
        </w:rPr>
        <w:t xml:space="preserve">СП ДС «Золотой </w:t>
      </w:r>
      <w:proofErr w:type="gramStart"/>
      <w:r w:rsidRPr="007C56D3">
        <w:rPr>
          <w:rStyle w:val="c8"/>
          <w:rFonts w:ascii="Times New Roman" w:hAnsi="Times New Roman" w:cs="Times New Roman"/>
          <w:sz w:val="28"/>
          <w:szCs w:val="28"/>
        </w:rPr>
        <w:t>петушок»</w:t>
      </w:r>
      <w:r w:rsidRPr="007C56D3">
        <w:rPr>
          <w:rStyle w:val="c8"/>
          <w:rFonts w:ascii="Times New Roman" w:hAnsi="Times New Roman" w:cs="Times New Roman"/>
          <w:sz w:val="28"/>
          <w:szCs w:val="28"/>
        </w:rPr>
        <w:br/>
        <w:t>ГБОУ</w:t>
      </w:r>
      <w:proofErr w:type="gramEnd"/>
      <w:r w:rsidRPr="007C56D3">
        <w:rPr>
          <w:rStyle w:val="c8"/>
          <w:rFonts w:ascii="Times New Roman" w:hAnsi="Times New Roman" w:cs="Times New Roman"/>
          <w:sz w:val="28"/>
          <w:szCs w:val="28"/>
        </w:rPr>
        <w:t xml:space="preserve"> СОШ №2 </w:t>
      </w:r>
      <w:proofErr w:type="spellStart"/>
      <w:r w:rsidRPr="007C56D3">
        <w:rPr>
          <w:rStyle w:val="c8"/>
          <w:rFonts w:ascii="Times New Roman" w:hAnsi="Times New Roman" w:cs="Times New Roman"/>
          <w:sz w:val="28"/>
          <w:szCs w:val="28"/>
        </w:rPr>
        <w:t>п.г.т</w:t>
      </w:r>
      <w:proofErr w:type="spellEnd"/>
      <w:r w:rsidRPr="007C56D3">
        <w:rPr>
          <w:rStyle w:val="c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56D3">
        <w:rPr>
          <w:rStyle w:val="c8"/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7C56D3">
        <w:rPr>
          <w:rStyle w:val="c8"/>
          <w:rFonts w:ascii="Times New Roman" w:hAnsi="Times New Roman" w:cs="Times New Roman"/>
          <w:sz w:val="28"/>
          <w:szCs w:val="28"/>
        </w:rPr>
        <w:br/>
      </w:r>
      <w:proofErr w:type="spellStart"/>
      <w:r w:rsidRPr="007C56D3">
        <w:rPr>
          <w:rStyle w:val="c8"/>
          <w:rFonts w:ascii="Times New Roman" w:hAnsi="Times New Roman" w:cs="Times New Roman"/>
          <w:sz w:val="28"/>
          <w:szCs w:val="28"/>
        </w:rPr>
        <w:t>г.о</w:t>
      </w:r>
      <w:proofErr w:type="spellEnd"/>
      <w:r w:rsidRPr="007C56D3">
        <w:rPr>
          <w:rStyle w:val="c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56D3">
        <w:rPr>
          <w:rStyle w:val="c8"/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C56D3">
        <w:rPr>
          <w:rStyle w:val="c8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C56D3">
        <w:rPr>
          <w:rStyle w:val="c8"/>
          <w:rFonts w:ascii="Times New Roman" w:hAnsi="Times New Roman" w:cs="Times New Roman"/>
          <w:sz w:val="28"/>
          <w:szCs w:val="28"/>
        </w:rPr>
        <w:br/>
        <w:t xml:space="preserve">воспитатель </w:t>
      </w:r>
      <w:proofErr w:type="spellStart"/>
      <w:r w:rsidRPr="007C56D3">
        <w:rPr>
          <w:rStyle w:val="c8"/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7C56D3">
        <w:rPr>
          <w:rStyle w:val="c8"/>
          <w:rFonts w:ascii="Times New Roman" w:hAnsi="Times New Roman" w:cs="Times New Roman"/>
          <w:sz w:val="28"/>
          <w:szCs w:val="28"/>
        </w:rPr>
        <w:t xml:space="preserve"> М.С.</w:t>
      </w:r>
    </w:p>
    <w:p w:rsidR="00C913AA" w:rsidRDefault="00C913AA" w:rsidP="00C913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E7C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Консультация для родителей </w:t>
      </w:r>
    </w:p>
    <w:p w:rsidR="00C913AA" w:rsidRP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6"/>
          <w:szCs w:val="36"/>
        </w:rPr>
      </w:pPr>
      <w:r w:rsidRPr="00C913AA">
        <w:rPr>
          <w:rStyle w:val="c2"/>
          <w:color w:val="000000"/>
          <w:sz w:val="36"/>
          <w:szCs w:val="36"/>
        </w:rPr>
        <w:t xml:space="preserve">«Не делайте работу за </w:t>
      </w:r>
      <w:proofErr w:type="gramStart"/>
      <w:r w:rsidRPr="00C913AA">
        <w:rPr>
          <w:rStyle w:val="c2"/>
          <w:color w:val="000000"/>
          <w:sz w:val="36"/>
          <w:szCs w:val="36"/>
        </w:rPr>
        <w:t>детей….</w:t>
      </w:r>
      <w:proofErr w:type="gramEnd"/>
      <w:r w:rsidRPr="00C913AA">
        <w:rPr>
          <w:rStyle w:val="c2"/>
          <w:color w:val="000000"/>
          <w:sz w:val="36"/>
          <w:szCs w:val="36"/>
        </w:rPr>
        <w:t>.</w:t>
      </w:r>
      <w:r w:rsidRPr="00C913AA">
        <w:rPr>
          <w:rStyle w:val="c2"/>
          <w:color w:val="000000"/>
          <w:sz w:val="36"/>
          <w:szCs w:val="36"/>
        </w:rPr>
        <w:br/>
      </w:r>
      <w:r>
        <w:rPr>
          <w:rStyle w:val="c2"/>
          <w:color w:val="000000"/>
          <w:sz w:val="36"/>
          <w:szCs w:val="36"/>
        </w:rPr>
        <w:t>….</w:t>
      </w:r>
      <w:r w:rsidRPr="00C913AA">
        <w:rPr>
          <w:rStyle w:val="c2"/>
          <w:color w:val="000000"/>
          <w:sz w:val="36"/>
          <w:szCs w:val="36"/>
        </w:rPr>
        <w:t>или как воспитать помощника»</w:t>
      </w:r>
    </w:p>
    <w:p w:rsidR="00C913AA" w:rsidRP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913AA" w:rsidRDefault="00C913AA" w:rsidP="0048582E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C913AA">
        <w:rPr>
          <w:color w:val="111111"/>
          <w:sz w:val="28"/>
          <w:szCs w:val="28"/>
        </w:rPr>
        <w:t>Детям до всего есть дело, желание помогать у них врожденное и делит</w:t>
      </w:r>
      <w:r w:rsidR="007C56D3">
        <w:rPr>
          <w:color w:val="111111"/>
          <w:sz w:val="28"/>
          <w:szCs w:val="28"/>
        </w:rPr>
        <w:t>ь</w:t>
      </w:r>
      <w:r w:rsidRPr="00C913AA">
        <w:rPr>
          <w:color w:val="111111"/>
          <w:sz w:val="28"/>
          <w:szCs w:val="28"/>
        </w:rPr>
        <w:t xml:space="preserve"> первенство с желанием подражать взрослым. Однако, родителям детская помощь иногда кажется лишней: быстрее одеть ребенка самим, чем </w:t>
      </w:r>
      <w:proofErr w:type="gramStart"/>
      <w:r w:rsidRPr="00C913AA">
        <w:rPr>
          <w:color w:val="111111"/>
          <w:sz w:val="28"/>
          <w:szCs w:val="28"/>
        </w:rPr>
        <w:t>смотреть,  как</w:t>
      </w:r>
      <w:proofErr w:type="gramEnd"/>
      <w:r w:rsidRPr="00C913AA">
        <w:rPr>
          <w:color w:val="111111"/>
          <w:sz w:val="28"/>
          <w:szCs w:val="28"/>
        </w:rPr>
        <w:t xml:space="preserve"> ребенок несколько минут терзает застежку-молнию, и наверняка, взрослый качественнее моет посуду, нежели это сделает ребенок. Кажется, что помощь по дому лучше отложить до того, как ребенок станет проворнее и аккуратнее.</w:t>
      </w:r>
      <w:r w:rsidR="0048582E" w:rsidRPr="0048582E">
        <w:rPr>
          <w:rStyle w:val="c2"/>
          <w:color w:val="000000"/>
          <w:sz w:val="28"/>
          <w:szCs w:val="28"/>
        </w:rPr>
        <w:t xml:space="preserve"> </w:t>
      </w:r>
      <w:r w:rsidR="0048582E">
        <w:rPr>
          <w:rStyle w:val="c2"/>
          <w:color w:val="000000"/>
          <w:sz w:val="28"/>
          <w:szCs w:val="28"/>
        </w:rPr>
        <w:t>Ребенку не дают понять, что есть вещи, которые он способен сделать сам и делать их отлично.</w:t>
      </w:r>
      <w:r w:rsidRPr="00C913AA">
        <w:rPr>
          <w:color w:val="111111"/>
          <w:sz w:val="28"/>
          <w:szCs w:val="28"/>
        </w:rPr>
        <w:t xml:space="preserve"> </w:t>
      </w:r>
      <w:r w:rsidR="0048582E">
        <w:rPr>
          <w:i/>
          <w:color w:val="111111"/>
          <w:sz w:val="28"/>
          <w:szCs w:val="28"/>
        </w:rPr>
        <w:br/>
        <w:t>!Н</w:t>
      </w:r>
      <w:r w:rsidRPr="00C913AA">
        <w:rPr>
          <w:i/>
          <w:color w:val="111111"/>
          <w:sz w:val="28"/>
          <w:szCs w:val="28"/>
        </w:rPr>
        <w:t>е бывает специального возраста для того, чтобы учиться помогать.</w:t>
      </w:r>
      <w:r w:rsidR="0048582E" w:rsidRPr="0048582E">
        <w:rPr>
          <w:rStyle w:val="c2"/>
          <w:color w:val="000000"/>
          <w:sz w:val="28"/>
          <w:szCs w:val="28"/>
        </w:rPr>
        <w:t xml:space="preserve"> </w:t>
      </w:r>
    </w:p>
    <w:p w:rsidR="0048582E" w:rsidRPr="00C913AA" w:rsidRDefault="0048582E" w:rsidP="0048582E">
      <w:pPr>
        <w:pStyle w:val="c4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ребенок пролил воду на пол – не спешите вытирать лужу, лучше напомните, где взять бумажные полотенце или тряпку. Чтобы ребенок научился принимать решения и делать выводы, родителям необходимо выработать привычку задавать наводящие вопросы, а не давать указания и готовые алгоритмы.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48582E">
        <w:rPr>
          <w:rStyle w:val="c3"/>
          <w:b/>
          <w:iCs/>
          <w:color w:val="000000"/>
          <w:sz w:val="32"/>
          <w:szCs w:val="32"/>
        </w:rPr>
        <w:t>Поощряйте самостоятельную игру</w:t>
      </w: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Предоставляйте детей самим себе, оставаясь наблюдателем. Это побудит их выдумывать игры, воображаемые миры, нестандартный досуг. Позвольте детям скучать и не стремитесь на каждое «мне скучно» предложить список развлечений. Иногда стоит сказать: «Ну, так поскучай немного», как через пять минут они сами находят себе занятие. Первая независимость ребенка – это независимость в игре.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48582E">
        <w:rPr>
          <w:rStyle w:val="c3"/>
          <w:b/>
          <w:iCs/>
          <w:color w:val="000000"/>
          <w:sz w:val="32"/>
          <w:szCs w:val="32"/>
        </w:rPr>
        <w:t>Разрешайте допускать ошибки</w:t>
      </w: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ребенок собирает свою первую схему конструктора. С высоты лет вы уверены, что он непременно ошибется, пропустит важную деталь. Все-таки остановите свой порыв вмешаться и собрать модель по всем правилам. Только ошибаясь и заблуждаясь, дети учатся искать выход из сложных ситуаций и исправлять промахи. Вступайте, когда помощь потребуется и вас о ней попросят. В остальных случаях гордитесь словами «я – сам».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48582E">
        <w:rPr>
          <w:rStyle w:val="c3"/>
          <w:b/>
          <w:iCs/>
          <w:color w:val="000000"/>
          <w:sz w:val="32"/>
          <w:szCs w:val="32"/>
        </w:rPr>
        <w:t>Хвалите за проявленную инициативу</w:t>
      </w: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Дети самостоятельно помыли посуду, вызвались накрыть на стол, впервые дотянулись до турника, скатились с горки, на которую несколько лет боялись залезать, пришили пуговицу к рубашке – порадуйтесь вместе с ними. Не </w:t>
      </w:r>
      <w:r>
        <w:rPr>
          <w:rStyle w:val="c2"/>
          <w:color w:val="000000"/>
          <w:sz w:val="28"/>
          <w:szCs w:val="28"/>
        </w:rPr>
        <w:lastRenderedPageBreak/>
        <w:t>указывайте на оставшуюся пыль и пришитую наперекосяк пуговицу, а непременно похвалите за желание сделать что-то самостоятельно. Ребенок, хотя бы раз получивший похвалу и почувствовавший собственную пользу, непременно захочет испытать это ощущение еще раз.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48582E">
        <w:rPr>
          <w:rStyle w:val="c3"/>
          <w:b/>
          <w:iCs/>
          <w:color w:val="000000"/>
          <w:sz w:val="32"/>
          <w:szCs w:val="32"/>
        </w:rPr>
        <w:t>Не вмешивайтесь в каждый шаг</w:t>
      </w: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Детские конфликты стоит держать в поле зрения, но предварительно дать участникам возможность решить их самим. Почувствуйте момент, когда необходимо вступить и развести ссорящихся детей в разные стороны. Но если это словесная перепалка или неумение поделить игрушки, позвольте детям справиться с ситуацией самостоятельно, иначе кто-то из них всегда будет уповать на помощь взрослых и манипулировать этим. Сейчас они учатся решать споры со сверстниками в простой игре, во взрослой жизни этот опыт позволит им находить выход из конфликтных ситуаций с коллегами, начальством, членами семьи.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48582E">
        <w:rPr>
          <w:rStyle w:val="c3"/>
          <w:b/>
          <w:iCs/>
          <w:color w:val="000000"/>
          <w:sz w:val="32"/>
          <w:szCs w:val="32"/>
        </w:rPr>
        <w:t>Воспринимайте детей всерьез</w:t>
      </w: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Относитесь к их суждениям внимательно, чтобы в будущем они не стеснялись приходить за помощью и знали, что их проблемы не будут умалять. Дети доверяют взрослым, которые относятся к ним с уважением, слушают и разговаривают на равных, не переходя на детский язык, не дразня и не высмеивая.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Cs w:val="22"/>
        </w:rPr>
      </w:pPr>
      <w:r w:rsidRPr="0048582E">
        <w:rPr>
          <w:rStyle w:val="c3"/>
          <w:b/>
          <w:iCs/>
          <w:color w:val="000000"/>
          <w:sz w:val="32"/>
          <w:szCs w:val="28"/>
        </w:rPr>
        <w:t>Поддерживайте в доме среду, удобную для самостоятельных действий</w:t>
      </w: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Низкие шкафчики, из которых ребенок сам сумеет доставать одежду, висящие на уровне глаз крючки для верхней одежды, зубную щетку и мыло на доступном уровне, возможность самому взять яблоко со стола или легко помыть его, приставив к мойке специальную ступеньку. Желательно организовать быт так, чтобы детям не приходилось то и дело просить взрослых помочь с элементарными вещами.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48582E">
        <w:rPr>
          <w:rStyle w:val="c3"/>
          <w:b/>
          <w:iCs/>
          <w:color w:val="000000"/>
          <w:sz w:val="32"/>
          <w:szCs w:val="32"/>
        </w:rPr>
        <w:t>Закрепляйте домашние обязанности</w:t>
      </w:r>
    </w:p>
    <w:p w:rsidR="00C913AA" w:rsidRDefault="00C913AA" w:rsidP="00C913AA">
      <w:pPr>
        <w:pStyle w:val="c1"/>
        <w:pBdr>
          <w:bottom w:val="single" w:sz="6" w:space="1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Каждая семья сама решает, что это будет: заправлять постель, мыть пол в своей комнате, чистить аквариум – у ребенка должна быть своя зона ответственности и желательно, чтобы взрослые не касались этих дел.</w:t>
      </w:r>
    </w:p>
    <w:p w:rsidR="00C913AA" w:rsidRPr="0048582E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Cs w:val="22"/>
        </w:rPr>
      </w:pPr>
      <w:r w:rsidRPr="0048582E">
        <w:rPr>
          <w:rStyle w:val="c3"/>
          <w:b/>
          <w:iCs/>
          <w:color w:val="000000"/>
          <w:sz w:val="32"/>
          <w:szCs w:val="28"/>
        </w:rPr>
        <w:t>Вводите в курс взрослых дел</w:t>
      </w:r>
    </w:p>
    <w:p w:rsidR="00C913AA" w:rsidRDefault="00C913AA" w:rsidP="00C913AA">
      <w:pPr>
        <w:pStyle w:val="c1"/>
        <w:pBdr>
          <w:bottom w:val="single" w:sz="6" w:space="6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Полезным вещам можно научить в повседневных ситуациях: как выкладывать продукты на ленту в супермаркете, оплачивать проезд в общественном транспорте, куда выбрасывают мусор. Идите навстречу, когда дети захотят порезать свой первый салат или перемешать миксером крем для торта. Держите их в курсе хозяйственных дел: пусть посветят фонариком, когда вы снимаете показатели квартирных счетчиков, сходят с вами в банк оплатить счета или на почту отправить посылку.</w:t>
      </w:r>
    </w:p>
    <w:p w:rsidR="00C913AA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пути к тому, чтобы помочь детям стать независимыми может стоять родительская занятость и спешка.</w:t>
      </w:r>
    </w:p>
    <w:p w:rsidR="00C913AA" w:rsidRDefault="00C913AA" w:rsidP="00C913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Проще одеть ребенка самому, чем ждать </w:t>
      </w:r>
      <w:proofErr w:type="gramStart"/>
      <w:r>
        <w:rPr>
          <w:rStyle w:val="c2"/>
          <w:color w:val="000000"/>
          <w:sz w:val="28"/>
          <w:szCs w:val="28"/>
        </w:rPr>
        <w:t>10  мин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ут</w:t>
      </w:r>
      <w:proofErr w:type="gramEnd"/>
      <w:r>
        <w:rPr>
          <w:rStyle w:val="c2"/>
          <w:color w:val="000000"/>
          <w:sz w:val="28"/>
          <w:szCs w:val="28"/>
        </w:rPr>
        <w:t xml:space="preserve">, проще заправить постель за него, потому что это будет аккуратно и так, как вам нравится, и, конечно, вы намного быстрее, по сравнению с детьми, сделаете бутерброд. </w:t>
      </w:r>
    </w:p>
    <w:p w:rsidR="00311F75" w:rsidRDefault="00311F75"/>
    <w:sectPr w:rsidR="0031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EA"/>
    <w:rsid w:val="00311F75"/>
    <w:rsid w:val="0048582E"/>
    <w:rsid w:val="007C56D3"/>
    <w:rsid w:val="00BE2BEA"/>
    <w:rsid w:val="00C9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2F15-61DB-496E-AD9A-C69D8041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13AA"/>
  </w:style>
  <w:style w:type="paragraph" w:customStyle="1" w:styleId="c4">
    <w:name w:val="c4"/>
    <w:basedOn w:val="a"/>
    <w:rsid w:val="00C9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13AA"/>
  </w:style>
  <w:style w:type="character" w:customStyle="1" w:styleId="c8">
    <w:name w:val="c8"/>
    <w:basedOn w:val="a0"/>
    <w:rsid w:val="00C9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Жарков</dc:creator>
  <cp:keywords/>
  <dc:description/>
  <cp:lastModifiedBy>Учетная запись Майкрософт</cp:lastModifiedBy>
  <cp:revision>5</cp:revision>
  <dcterms:created xsi:type="dcterms:W3CDTF">2023-03-14T09:41:00Z</dcterms:created>
  <dcterms:modified xsi:type="dcterms:W3CDTF">2023-06-11T10:14:00Z</dcterms:modified>
</cp:coreProperties>
</file>