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FA" w:rsidRDefault="00D73DFA" w:rsidP="00D7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FA" w:rsidRDefault="005F0420" w:rsidP="005408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образования «Самарский государственный социально-педагогический университет»</w:t>
      </w:r>
      <w:r w:rsidR="0054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оказания услуг психолого-педагогической, методической и консультационной помощи родителям детей в рамках федерального проекта «Современная школа» национального проекта «Образование» (консультации для родителей) направляет график просветительских мероприятий для родителей в МАЕ 2023 года с ссылками для подключения). </w:t>
      </w:r>
    </w:p>
    <w:p w:rsidR="0054083C" w:rsidRDefault="0054083C" w:rsidP="005408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FA" w:rsidRDefault="0054083C" w:rsidP="0054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D73DFA" w:rsidRPr="00D7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18.00</w:t>
      </w:r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состоится консультация  на тему: «</w:t>
      </w:r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выпускников детского сада к обучению в начальной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ссылке:</w:t>
      </w:r>
    </w:p>
    <w:p w:rsidR="00D73DFA" w:rsidRPr="00D73DFA" w:rsidRDefault="00C10B8F" w:rsidP="00D73DFA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4" w:history="1">
        <w:r w:rsidR="00D73DFA" w:rsidRPr="00D73DF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https://sgsu.ru/r7SG</w:t>
        </w:r>
        <w:r w:rsidR="00D73DFA" w:rsidRPr="00D73DF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br/>
        </w:r>
      </w:hyperlink>
    </w:p>
    <w:p w:rsidR="0054083C" w:rsidRDefault="0054083C" w:rsidP="00D73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DFA" w:rsidRPr="00D73DFA" w:rsidRDefault="0054083C" w:rsidP="005408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в </w:t>
      </w:r>
      <w:r w:rsidR="00D73DFA" w:rsidRPr="00D7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состоится консультация на тему: «</w:t>
      </w:r>
      <w:r w:rsidR="00D73DFA" w:rsidRPr="00D73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гиперопеке</w:t>
      </w:r>
      <w:proofErr w:type="spellEnd"/>
      <w:r w:rsidR="00D73DFA" w:rsidRPr="00D7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ссылке:</w:t>
      </w:r>
    </w:p>
    <w:p w:rsidR="00D73DFA" w:rsidRPr="00D73DFA" w:rsidRDefault="00C10B8F" w:rsidP="00D73DFA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5" w:history="1">
        <w:r w:rsidR="00D73DFA" w:rsidRPr="00D73DF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https://sgsu.ru/k5G4</w:t>
        </w:r>
        <w:r w:rsidR="00D73DFA" w:rsidRPr="00D73DF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br/>
        </w:r>
      </w:hyperlink>
    </w:p>
    <w:p w:rsidR="001D651A" w:rsidRDefault="00472EE9" w:rsidP="001D6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день будут </w:t>
      </w:r>
      <w:r w:rsidR="001D651A">
        <w:rPr>
          <w:rFonts w:ascii="Times New Roman" w:hAnsi="Times New Roman" w:cs="Times New Roman"/>
          <w:sz w:val="28"/>
          <w:szCs w:val="28"/>
        </w:rPr>
        <w:t xml:space="preserve">проходить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1D651A">
        <w:rPr>
          <w:rFonts w:ascii="Times New Roman" w:hAnsi="Times New Roman" w:cs="Times New Roman"/>
          <w:sz w:val="28"/>
          <w:szCs w:val="28"/>
        </w:rPr>
        <w:t>-онлайн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7063" w:rsidRPr="00817063">
        <w:rPr>
          <w:rFonts w:ascii="Times New Roman" w:hAnsi="Times New Roman" w:cs="Times New Roman"/>
          <w:b/>
          <w:sz w:val="28"/>
          <w:szCs w:val="28"/>
        </w:rPr>
        <w:t>УЧАСТИЕ ОБЯЗАТЕЛЬНО!!!</w:t>
      </w:r>
      <w:r w:rsidR="0081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(график прилагается)</w:t>
      </w:r>
      <w:r w:rsidR="0009639D">
        <w:rPr>
          <w:rFonts w:ascii="Times New Roman" w:hAnsi="Times New Roman" w:cs="Times New Roman"/>
          <w:sz w:val="28"/>
          <w:szCs w:val="28"/>
        </w:rPr>
        <w:t xml:space="preserve"> Вы выбираете ту консультацию, которая подходит к статусу заявителя (журнал консультаций во вкладке КОДИФИКАТОР</w:t>
      </w:r>
      <w:proofErr w:type="gramStart"/>
      <w:r w:rsidR="0009639D">
        <w:rPr>
          <w:rFonts w:ascii="Times New Roman" w:hAnsi="Times New Roman" w:cs="Times New Roman"/>
          <w:sz w:val="28"/>
          <w:szCs w:val="28"/>
        </w:rPr>
        <w:t>)</w:t>
      </w:r>
      <w:r w:rsidR="008170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17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каждого дня консультаций необходимо заполнять журнал </w:t>
      </w:r>
      <w:r w:rsidR="001D651A">
        <w:rPr>
          <w:rFonts w:ascii="Times New Roman" w:hAnsi="Times New Roman" w:cs="Times New Roman"/>
          <w:sz w:val="28"/>
          <w:szCs w:val="28"/>
        </w:rPr>
        <w:t xml:space="preserve"> (журнал прилагается) и 30 мая </w:t>
      </w:r>
      <w:r w:rsidR="00817063">
        <w:rPr>
          <w:rFonts w:ascii="Times New Roman" w:hAnsi="Times New Roman" w:cs="Times New Roman"/>
          <w:sz w:val="28"/>
          <w:szCs w:val="28"/>
        </w:rPr>
        <w:t xml:space="preserve">до 13.00ч. </w:t>
      </w:r>
      <w:r w:rsidR="001D651A">
        <w:rPr>
          <w:rFonts w:ascii="Times New Roman" w:hAnsi="Times New Roman" w:cs="Times New Roman"/>
          <w:sz w:val="28"/>
          <w:szCs w:val="28"/>
        </w:rPr>
        <w:t>заполненный журнал Вы присылаете на почту РЦ. Вы можете организовать консультацию –</w:t>
      </w:r>
      <w:proofErr w:type="gramStart"/>
      <w:r w:rsidR="001D651A">
        <w:rPr>
          <w:rFonts w:ascii="Times New Roman" w:hAnsi="Times New Roman" w:cs="Times New Roman"/>
          <w:sz w:val="28"/>
          <w:szCs w:val="28"/>
        </w:rPr>
        <w:t>онлайн  на</w:t>
      </w:r>
      <w:proofErr w:type="gramEnd"/>
      <w:r w:rsidR="001D651A">
        <w:rPr>
          <w:rFonts w:ascii="Times New Roman" w:hAnsi="Times New Roman" w:cs="Times New Roman"/>
          <w:sz w:val="28"/>
          <w:szCs w:val="28"/>
        </w:rPr>
        <w:t xml:space="preserve"> базе ДОУ через одну точку подключения или родители смотрят самостоятельно, но они должны прислать </w:t>
      </w:r>
      <w:r w:rsidR="00767A33">
        <w:rPr>
          <w:rFonts w:ascii="Times New Roman" w:hAnsi="Times New Roman" w:cs="Times New Roman"/>
          <w:sz w:val="28"/>
          <w:szCs w:val="28"/>
        </w:rPr>
        <w:t>свои данные, которые Вы заполните в журнал.</w:t>
      </w:r>
      <w:r w:rsidR="001D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3C" w:rsidRDefault="0009639D" w:rsidP="00817063">
      <w:pPr>
        <w:tabs>
          <w:tab w:val="left" w:pos="636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получат </w:t>
      </w:r>
      <w:r w:rsidRPr="0009639D">
        <w:rPr>
          <w:rFonts w:ascii="Times New Roman" w:hAnsi="Times New Roman" w:cs="Times New Roman"/>
          <w:b/>
          <w:sz w:val="28"/>
          <w:szCs w:val="28"/>
        </w:rPr>
        <w:t>СЕРТИФИКАТЫ.</w:t>
      </w:r>
      <w:r w:rsidR="00817063">
        <w:rPr>
          <w:rFonts w:ascii="Times New Roman" w:hAnsi="Times New Roman" w:cs="Times New Roman"/>
          <w:b/>
          <w:sz w:val="28"/>
          <w:szCs w:val="28"/>
        </w:rPr>
        <w:tab/>
      </w:r>
    </w:p>
    <w:p w:rsidR="00817063" w:rsidRDefault="00817063" w:rsidP="00817063">
      <w:pPr>
        <w:tabs>
          <w:tab w:val="left" w:pos="636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Эту информацию необходимо довести до законных представителей и организовать группу слушателей не менее 20 человек от каждого ДОУ.</w:t>
      </w:r>
    </w:p>
    <w:p w:rsidR="0054083C" w:rsidRDefault="00817063" w:rsidP="00817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  6-31-25</w:t>
      </w:r>
    </w:p>
    <w:p w:rsidR="00F13839" w:rsidRPr="00D73DFA" w:rsidRDefault="00F13839" w:rsidP="001D651A">
      <w:pPr>
        <w:rPr>
          <w:rFonts w:ascii="Times New Roman" w:hAnsi="Times New Roman" w:cs="Times New Roman"/>
          <w:sz w:val="28"/>
          <w:szCs w:val="28"/>
        </w:rPr>
      </w:pPr>
    </w:p>
    <w:sectPr w:rsidR="00F13839" w:rsidRPr="00D73DFA" w:rsidSect="00155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E"/>
    <w:rsid w:val="0009639D"/>
    <w:rsid w:val="00155AFA"/>
    <w:rsid w:val="00180DD5"/>
    <w:rsid w:val="001D651A"/>
    <w:rsid w:val="00444D33"/>
    <w:rsid w:val="00472EE9"/>
    <w:rsid w:val="0054083C"/>
    <w:rsid w:val="005F0420"/>
    <w:rsid w:val="00767A33"/>
    <w:rsid w:val="00805631"/>
    <w:rsid w:val="00817063"/>
    <w:rsid w:val="009101CD"/>
    <w:rsid w:val="009B38FE"/>
    <w:rsid w:val="00A326A3"/>
    <w:rsid w:val="00C10B8F"/>
    <w:rsid w:val="00D73DFA"/>
    <w:rsid w:val="00ED3587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5F11-469E-4403-BB7F-BF9C92A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DFA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su.ru/k5G4" TargetMode="External"/><Relationship Id="rId4" Type="http://schemas.openxmlformats.org/officeDocument/2006/relationships/hyperlink" Target="https://sgsu.ru/r7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12</cp:revision>
  <cp:lastPrinted>2023-05-12T09:58:00Z</cp:lastPrinted>
  <dcterms:created xsi:type="dcterms:W3CDTF">2023-04-27T11:12:00Z</dcterms:created>
  <dcterms:modified xsi:type="dcterms:W3CDTF">2023-05-18T11:53:00Z</dcterms:modified>
</cp:coreProperties>
</file>