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34" w:rsidRPr="00DB0EB0" w:rsidRDefault="00B16B34" w:rsidP="00B16B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0EB0">
        <w:rPr>
          <w:rFonts w:ascii="Times New Roman" w:hAnsi="Times New Roman" w:cs="Times New Roman"/>
          <w:i/>
          <w:color w:val="000000"/>
          <w:sz w:val="24"/>
          <w:szCs w:val="24"/>
        </w:rPr>
        <w:t>СП ДС «Золотой петушок»</w:t>
      </w:r>
    </w:p>
    <w:p w:rsidR="00B16B34" w:rsidRPr="00DB0EB0" w:rsidRDefault="00B16B34" w:rsidP="00B16B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0EB0">
        <w:rPr>
          <w:rFonts w:ascii="Times New Roman" w:hAnsi="Times New Roman" w:cs="Times New Roman"/>
          <w:i/>
          <w:color w:val="000000"/>
          <w:sz w:val="24"/>
          <w:szCs w:val="24"/>
        </w:rPr>
        <w:t>ГБОУ СОШ № 2 п.г.т. Усть-Кинельский</w:t>
      </w:r>
    </w:p>
    <w:p w:rsidR="00B16B34" w:rsidRPr="00DB0EB0" w:rsidRDefault="00B16B34" w:rsidP="00B16B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0EB0">
        <w:rPr>
          <w:rFonts w:ascii="Times New Roman" w:hAnsi="Times New Roman" w:cs="Times New Roman"/>
          <w:i/>
          <w:color w:val="000000"/>
          <w:sz w:val="24"/>
          <w:szCs w:val="24"/>
        </w:rPr>
        <w:t>г.о. Кинель Самарской области</w:t>
      </w:r>
    </w:p>
    <w:p w:rsidR="00B16B34" w:rsidRPr="00DB0EB0" w:rsidRDefault="00B16B34" w:rsidP="00B16B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0EB0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 Иванчина Н.И.</w:t>
      </w:r>
    </w:p>
    <w:p w:rsidR="00B16B34" w:rsidRPr="00DB0EB0" w:rsidRDefault="00B16B34" w:rsidP="00B16B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6B34" w:rsidRPr="008553E7" w:rsidRDefault="00B16B34" w:rsidP="00B16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553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Консультация для родителей «Играем дома! Развиваем речь ребёнка!»</w:t>
      </w:r>
    </w:p>
    <w:p w:rsidR="00B16B34" w:rsidRPr="00DB0EB0" w:rsidRDefault="00B16B34" w:rsidP="00B16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0D04BC1" wp14:editId="71F6E4BB">
            <wp:extent cx="3810000" cy="2495550"/>
            <wp:effectExtent l="0" t="0" r="0" b="0"/>
            <wp:docPr id="1" name="Рисунок 1" descr="Консультация для родителей &quot;Играем дома! Развиваем речь ребёнка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&quot;Играем дома! Развиваем речь ребёнка!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Своевременное овладение правильной речью имеет большое значение для формирования полноценной личности ребенка и его успешного обучения в школе. Развитие речи происходит в процессе общения с окружающими, поэтому очень важно, чтобы речь близких была правильной и грамотной. Любое нарушение в ходе развития речи ребенка отражается на его всестороннем развитии, и также на его поведении. Развивать нужно все стороны речи, особенно в период обучения грамоте (чтению и письму), так как письменная речь формируется на основе устной. Мы предлагаем вам серию занимательных игр, направленных на развитие речи ребёнка.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«Придумай слова»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воображения и речи. Расширяет словарный запас ребенка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Правила игры: нужно подбирать и называть слова на определенную букву алфавита.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Повесьте на стенку в детской алфавит и выбирайте с ребенком буквы по очереди.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Думай быстрее!»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внимания, речи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Необходимый инвентарь: мяч.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Правила игры: вы кидаете ребенку мяч, называя тематическую группу, а он должен вернуть вам мяч, назвав объект из этой группы. </w:t>
      </w:r>
      <w:proofErr w:type="gramStart"/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мебель – диван; ягоды – клубника и т. д.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эту игру можно играть на улице в компании. Дома мяч лучше катать.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Один – много»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внимания, речи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Необходимый инвентарь: мяч.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Правила игры: вы бросаете мяч, называя какой-либо предмет в единственном числе, ребенок возвращает мячик, указывая форму множественного числа. </w:t>
      </w:r>
      <w:proofErr w:type="gramStart"/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яблоко – яблоки, город – города, буква – буквы.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Расскажи мне»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развитию, речи, пространственной ориентации.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Расскажите ребенку, что вы приехали, например, из другой страны и ничего не знаете о том, что вас сейчас окружает. Пусть малыш станет вашим гидом и ответит на ваши вопросы.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Спрашивайте обо всех предметах, вас окружающих, задавая вопросы, побуждайте ребенка к развернутому детальному рассказу: «А это что такое? А для чего это нужно? Кто использует? Из чего сделано? Откуда берется?»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Развивайте пространственную ориентацию, спрашивая: «Что находится справа от нас? Кто идет сзади? Что проехало перед нами?»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Составь предложение»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воображения.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Предложите ребенку составить предложение из выбранных слов. Например, «река, дом, красный» – «На берегу реки стоит дом с красной крышей».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Начинайте с небольшого набора – количество слов не должно быть больше трех.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Отгадай по описанию»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воображения.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Предложите ребенку отгадать предмет, который вы загадали, по описанию его признаков, например, круглый, гладкий, резиновый, отскакивающий от земли (мяч). Или: круглый, гладкий, сладкий, внутри красный, снаружи зеленый (арбуз) и т. п.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Попросите ребенка загадать и описать свой предмет.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Отгадай по действию»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воображения.</w:t>
      </w:r>
    </w:p>
    <w:p w:rsidR="00B16B34" w:rsidRPr="00B33107" w:rsidRDefault="00B16B34" w:rsidP="00B33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и в предыдущей игре, вы загадываете что-либо, но описываете не признаки, а дейст</w:t>
      </w:r>
      <w:r w:rsidR="00B331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вия, которые производит объект. </w:t>
      </w:r>
      <w:proofErr w:type="gramStart"/>
      <w:r w:rsidR="00B331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апример</w:t>
      </w:r>
      <w:proofErr w:type="gramEnd"/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«Ездит по дороге, перевозит пассажиров, останавливается на остановках, заправляется бензином» (автобус), «Работает в больнице или в поликлинике, лечит больных, носит белый халат» (врач) и т. п.</w:t>
      </w:r>
    </w:p>
    <w:p w:rsidR="00CD5A6D" w:rsidRPr="00DB0EB0" w:rsidRDefault="00B16B34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Поменяйтесь ролями – ребенок загадывает и описывает, вы отгадываете.</w:t>
      </w:r>
    </w:p>
    <w:p w:rsidR="00B16B34" w:rsidRPr="00DB0EB0" w:rsidRDefault="00CD5A6D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6B34"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Хорошо и плохо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воображения. Развивает мышление.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Предложите ребенку выявлять плохие и хорошие черты или поступки у героев сказок. </w:t>
      </w:r>
      <w:proofErr w:type="gramStart"/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bookmarkStart w:id="0" w:name="_GoBack"/>
      <w:bookmarkEnd w:id="0"/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Сказка «Кот, петух и лиса». Петух будил кота на работу, д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елал уборку дома, готовил обед –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 хорошо. Но он не слушался кота и выглядывал в окно, когда лиса его з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вала –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 плохо.</w:t>
      </w:r>
    </w:p>
    <w:p w:rsidR="00CD5A6D" w:rsidRPr="00DB0EB0" w:rsidRDefault="00B16B34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Сказка «Кот в сапогах»: к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хотел помочь своему хозяину –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 хорошо, 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для этого он всех обманывал –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 плохо.</w:t>
      </w:r>
    </w:p>
    <w:p w:rsidR="00B16B34" w:rsidRPr="00DB0EB0" w:rsidRDefault="00CD5A6D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6B34"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Найди два слова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пополнению словарного запаса.</w:t>
      </w:r>
    </w:p>
    <w:p w:rsidR="00CD5A6D" w:rsidRPr="00DB0EB0" w:rsidRDefault="00B16B34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Предложите ребенку найти два слова, прячущихся в одном: листопад {листья, падать), самолет (сам, лететь), вертолет (вертеть, лететь), огнемет {огонь, метать) и т. п.</w:t>
      </w:r>
    </w:p>
    <w:p w:rsidR="00B16B34" w:rsidRPr="00DB0EB0" w:rsidRDefault="00CD5A6D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6B34"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Сочини сказку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пополнению словарного запаса.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Предложите ребенку сочинить историю о приключениях одной из его игрушек. Если задание вызывает затруднение, помогите ему, задавая уточняющие вопросы, предлагая тот или иной вариант развития действия.</w:t>
      </w:r>
    </w:p>
    <w:p w:rsidR="00CD5A6D" w:rsidRPr="00DB0EB0" w:rsidRDefault="00B16B34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Усложняя задание, попросите придумать и рассказать историю любого предмета из окружения малыша, например, чайника, дивана и т. п.</w:t>
      </w:r>
    </w:p>
    <w:p w:rsidR="00B16B34" w:rsidRPr="00DB0EB0" w:rsidRDefault="00CD5A6D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6B34"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Слова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увеличению словарного запаса ребенка.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Эта нехитрая игра может вам с ребенком скрасить ожидание в транспорте, в очереди, да и просто развлечет на прогулке.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Правила игры: вы вместе с ребенком по очереди произносите вслух слова так, чтобы каждое следующее слово начиналось на ту букву, на которую заканчивается предыдущее.</w:t>
      </w:r>
    </w:p>
    <w:p w:rsidR="00CD5A6D" w:rsidRPr="00DB0EB0" w:rsidRDefault="00B16B34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Усложняя правила, предложите называть только имена или только города.</w:t>
      </w:r>
    </w:p>
    <w:p w:rsidR="00B16B34" w:rsidRPr="00DB0EB0" w:rsidRDefault="00CD5A6D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6B34"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Укрась слово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воображения и речи, расширяет словарный запас.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Попросите ребенка подобрать как можно больше определений к выбр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анному слову. Например, дерево –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оно какое? Можно фиксировать число определений и называть только по пять к каждому слову</w:t>
      </w:r>
    </w:p>
    <w:p w:rsidR="00CD5A6D" w:rsidRPr="00DB0EB0" w:rsidRDefault="00B16B34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Эта игра отлично подходит и для детского коллектива, даже если дети разного возраста.</w:t>
      </w:r>
    </w:p>
    <w:p w:rsidR="00B16B34" w:rsidRPr="00DB0EB0" w:rsidRDefault="00CD5A6D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6B34"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Что, где, когда?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усвоению грамматических основ языка, координации движения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Необходимый инвентарь: мяч.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Кидая мяч ребенку, задавайте ему вопросы, а он, возвращая мяч, будет на них отвечать. </w:t>
      </w:r>
      <w:proofErr w:type="gramStart"/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Где растут листья? (На ветках или на деревьях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Где живут рыбы? (В реке, в море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ночью на небе видно? (Звезды, луну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CD5A6D" w:rsidRPr="00DB0EB0" w:rsidRDefault="00B16B34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Когда снег тает? (Весной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B16B34" w:rsidRPr="00DB0EB0" w:rsidRDefault="00CD5A6D" w:rsidP="00C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B16B34"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Полезные прятки</w:t>
      </w:r>
      <w:r w:rsidRPr="00DB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внимания, помогает изучить предлоги: под, на, в.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Предложите ребенку поиграть в прятки со сказкой. Придумайте короткий рассказ и попросите малыша выполнять то, о чем вы будете говорить. </w:t>
      </w:r>
      <w:proofErr w:type="gramStart"/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«Жила-была девочка Маша. Однажды они с мамой играли в прятки. Думала Маша и решила спрятаться под стол. Смотр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 мама –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нет ее дочки. Где же она? 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Может, под диваном? Посмотрела –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нет ее там. А может быть, под сту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лом? И там нет. А, вот где она –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 столом». Далее вы рассказываете, как девочка спряталась в шкаф, залезла на стул и притаилась.</w:t>
      </w:r>
    </w:p>
    <w:p w:rsidR="00B16B34" w:rsidRPr="00DB0EB0" w:rsidRDefault="00B16B34" w:rsidP="00B1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B0">
        <w:rPr>
          <w:rFonts w:ascii="MS Mincho" w:eastAsia="MS Mincho" w:hAnsi="MS Mincho" w:cs="MS Mincho" w:hint="eastAsia"/>
          <w:color w:val="000000"/>
          <w:sz w:val="24"/>
          <w:szCs w:val="24"/>
          <w:bdr w:val="none" w:sz="0" w:space="0" w:color="auto" w:frame="1"/>
          <w:lang w:eastAsia="ru-RU"/>
        </w:rPr>
        <w:t>◈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можно взять любую игрушку и разыграть прятки с</w:t>
      </w:r>
      <w:r w:rsidR="00CD5A6D"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ней. Потом поменяйтесь ролями –</w:t>
      </w:r>
      <w:r w:rsidRPr="00DB0E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пусть ребенок прячет игрушку и рассказывает. </w:t>
      </w:r>
    </w:p>
    <w:p w:rsidR="00BA3478" w:rsidRPr="00DB0EB0" w:rsidRDefault="00BA3478">
      <w:pPr>
        <w:rPr>
          <w:rFonts w:ascii="Times New Roman" w:hAnsi="Times New Roman" w:cs="Times New Roman"/>
          <w:sz w:val="24"/>
          <w:szCs w:val="24"/>
        </w:rPr>
      </w:pPr>
    </w:p>
    <w:sectPr w:rsidR="00BA3478" w:rsidRPr="00DB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34"/>
    <w:rsid w:val="008553E7"/>
    <w:rsid w:val="00B16B34"/>
    <w:rsid w:val="00B33107"/>
    <w:rsid w:val="00BA3478"/>
    <w:rsid w:val="00CD5A6D"/>
    <w:rsid w:val="00D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467B1-B340-4344-81F7-62481DF6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9CAB-942A-4F6D-AFA9-9DECBF28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2022-05-01T15:23:00Z</dcterms:created>
  <dcterms:modified xsi:type="dcterms:W3CDTF">2022-05-01T17:53:00Z</dcterms:modified>
</cp:coreProperties>
</file>